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61AD" w:rsidRDefault="004D61AD" w:rsidP="004D61AD">
      <w:pPr>
        <w:rPr>
          <w:rFonts w:ascii="Times New Roman" w:hAnsi="Times New Roman"/>
          <w:szCs w:val="21"/>
        </w:rPr>
      </w:pPr>
      <w:r w:rsidRPr="00204067">
        <w:rPr>
          <w:rFonts w:ascii="Times New Roman" w:eastAsia="黑体" w:hAnsi="Times New Roman"/>
          <w:b/>
          <w:bCs/>
          <w:color w:val="000000"/>
          <w:kern w:val="24"/>
          <w:szCs w:val="21"/>
        </w:rPr>
        <w:t xml:space="preserve">Additional file </w:t>
      </w:r>
      <w:r>
        <w:rPr>
          <w:rFonts w:ascii="Times New Roman" w:eastAsia="黑体" w:hAnsi="Times New Roman"/>
          <w:b/>
          <w:bCs/>
          <w:color w:val="000000"/>
          <w:kern w:val="24"/>
          <w:szCs w:val="21"/>
        </w:rPr>
        <w:t>2</w:t>
      </w:r>
      <w:r w:rsidRPr="00204067">
        <w:rPr>
          <w:rFonts w:ascii="Times New Roman" w:eastAsia="黑体" w:hAnsi="Times New Roman"/>
          <w:b/>
          <w:bCs/>
          <w:color w:val="000000"/>
          <w:kern w:val="24"/>
          <w:szCs w:val="21"/>
        </w:rPr>
        <w:t>:</w:t>
      </w:r>
      <w:r w:rsidRPr="00204067">
        <w:rPr>
          <w:rFonts w:ascii="Times New Roman" w:hAnsi="Times New Roman"/>
          <w:b/>
          <w:szCs w:val="21"/>
        </w:rPr>
        <w:t xml:space="preserve"> Table S</w:t>
      </w:r>
      <w:r>
        <w:rPr>
          <w:rFonts w:ascii="Times New Roman" w:hAnsi="Times New Roman"/>
          <w:b/>
          <w:szCs w:val="21"/>
        </w:rPr>
        <w:t>2</w:t>
      </w:r>
      <w:r w:rsidRPr="00204067">
        <w:rPr>
          <w:rFonts w:ascii="Times New Roman" w:hAnsi="Times New Roman"/>
          <w:b/>
          <w:szCs w:val="21"/>
        </w:rPr>
        <w:t>.</w:t>
      </w:r>
      <w:r w:rsidRPr="00204067">
        <w:rPr>
          <w:rFonts w:ascii="Times New Roman" w:hAnsi="Times New Roman"/>
          <w:szCs w:val="21"/>
        </w:rPr>
        <w:t xml:space="preserve"> </w:t>
      </w:r>
      <w:bookmarkStart w:id="0" w:name="_Hlk5202512"/>
      <w:r>
        <w:rPr>
          <w:rFonts w:ascii="Times New Roman" w:hAnsi="Times New Roman"/>
          <w:szCs w:val="21"/>
        </w:rPr>
        <w:t>Chinese seed plant centers of endemism identified in</w:t>
      </w:r>
      <w:r w:rsidRPr="00BE4912">
        <w:rPr>
          <w:rFonts w:ascii="Times New Roman" w:hAnsi="Times New Roman"/>
          <w:szCs w:val="21"/>
        </w:rPr>
        <w:t xml:space="preserve"> </w:t>
      </w:r>
      <w:bookmarkEnd w:id="0"/>
      <w:r w:rsidRPr="00BE4912">
        <w:rPr>
          <w:rFonts w:ascii="Times New Roman" w:hAnsi="Times New Roman"/>
          <w:szCs w:val="21"/>
        </w:rPr>
        <w:t>different studies</w:t>
      </w:r>
      <w:r w:rsidRPr="00204067">
        <w:rPr>
          <w:rFonts w:ascii="Times New Roman" w:hAnsi="Times New Roman"/>
          <w:szCs w:val="21"/>
        </w:rPr>
        <w:t>.</w:t>
      </w:r>
    </w:p>
    <w:p w:rsidR="004D61AD" w:rsidRPr="002B2E67" w:rsidRDefault="004D61AD" w:rsidP="004D61AD">
      <w:pPr>
        <w:rPr>
          <w:rFonts w:ascii="Times New Roman" w:eastAsia="黑体" w:hAnsi="Times New Roman" w:hint="eastAsia"/>
          <w:bCs/>
          <w:color w:val="000000"/>
          <w:kern w:val="24"/>
          <w:szCs w:val="21"/>
        </w:rPr>
      </w:pPr>
      <w:bookmarkStart w:id="1" w:name="_GoBack"/>
      <w:bookmarkEnd w:id="1"/>
    </w:p>
    <w:p w:rsidR="004D61AD" w:rsidRDefault="004D61AD" w:rsidP="004D61AD">
      <w:pPr>
        <w:rPr>
          <w:rFonts w:ascii="Times New Roman" w:eastAsia="黑体" w:hAnsi="Times New Roman"/>
          <w:bCs/>
          <w:color w:val="000000"/>
          <w:kern w:val="24"/>
          <w:szCs w:val="21"/>
        </w:rPr>
      </w:pPr>
    </w:p>
    <w:tbl>
      <w:tblPr>
        <w:tblW w:w="13149" w:type="dxa"/>
        <w:tblLook w:val="04A0" w:firstRow="1" w:lastRow="0" w:firstColumn="1" w:lastColumn="0" w:noHBand="0" w:noVBand="1"/>
      </w:tblPr>
      <w:tblGrid>
        <w:gridCol w:w="1276"/>
        <w:gridCol w:w="2552"/>
        <w:gridCol w:w="2976"/>
        <w:gridCol w:w="2660"/>
        <w:gridCol w:w="3685"/>
      </w:tblGrid>
      <w:tr w:rsidR="004D61AD" w:rsidRPr="00C80F9B" w:rsidTr="003A7449">
        <w:trPr>
          <w:trHeight w:val="263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Code Number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Ying </w:t>
            </w:r>
            <w:r w:rsidRPr="004514E4">
              <w:rPr>
                <w:rFonts w:ascii="Times New Roman" w:eastAsia="黑体" w:hAnsi="Times New Roman"/>
                <w:b/>
                <w:bCs/>
                <w:i/>
                <w:color w:val="000000"/>
                <w:kern w:val="24"/>
                <w:szCs w:val="21"/>
              </w:rPr>
              <w:t>et al.</w:t>
            </w: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, 199</w:t>
            </w:r>
            <w:r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3 </w:t>
            </w:r>
            <w:r w:rsidRPr="00D83A0A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[39]</w:t>
            </w:r>
          </w:p>
          <w:p w:rsidR="004D61AD" w:rsidRPr="008F164D" w:rsidRDefault="004D61AD" w:rsidP="003A7449">
            <w:pPr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</w:pPr>
            <w:r w:rsidRPr="008F164D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Fig. S1 a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Wang &amp; Zhang, 1994</w:t>
            </w:r>
            <w:r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 </w:t>
            </w:r>
            <w:r w:rsidRPr="00D83A0A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[40]</w:t>
            </w:r>
          </w:p>
          <w:p w:rsidR="004D61AD" w:rsidRPr="008F164D" w:rsidRDefault="004D61AD" w:rsidP="003A7449">
            <w:pPr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  <w:vertAlign w:val="subscript"/>
              </w:rPr>
            </w:pPr>
            <w:r w:rsidRPr="008F164D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Fig. S1 b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Lópes-Pujol </w:t>
            </w:r>
            <w:r w:rsidRPr="00C80F9B">
              <w:rPr>
                <w:rFonts w:ascii="Times New Roman" w:eastAsia="黑体" w:hAnsi="Times New Roman"/>
                <w:b/>
                <w:bCs/>
                <w:i/>
                <w:iCs/>
                <w:color w:val="000000"/>
                <w:kern w:val="24"/>
                <w:szCs w:val="21"/>
              </w:rPr>
              <w:t>et al.</w:t>
            </w: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, 2011</w:t>
            </w:r>
            <w:r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 </w:t>
            </w:r>
            <w:r w:rsidRPr="00D83A0A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[3]</w:t>
            </w:r>
          </w:p>
          <w:p w:rsidR="004D61AD" w:rsidRPr="008F164D" w:rsidRDefault="004D61AD" w:rsidP="003A7449">
            <w:pPr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</w:pPr>
            <w:r w:rsidRPr="008F164D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Fig. S1 c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jc w:val="center"/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Huang</w:t>
            </w:r>
            <w:r w:rsidRPr="00C80F9B">
              <w:rPr>
                <w:rFonts w:ascii="Times New Roman" w:eastAsia="黑体" w:hAnsi="Times New Roman"/>
                <w:b/>
                <w:bCs/>
                <w:i/>
                <w:iCs/>
                <w:color w:val="000000"/>
                <w:kern w:val="24"/>
                <w:szCs w:val="21"/>
              </w:rPr>
              <w:t xml:space="preserve"> et al.</w:t>
            </w:r>
            <w:r w:rsidRPr="00C80F9B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, 2016</w:t>
            </w:r>
            <w:r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 xml:space="preserve"> </w:t>
            </w:r>
            <w:r w:rsidRPr="00D83A0A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[41]</w:t>
            </w:r>
          </w:p>
          <w:p w:rsidR="004D61AD" w:rsidRPr="008F164D" w:rsidRDefault="004D61AD" w:rsidP="003A7449">
            <w:pPr>
              <w:jc w:val="center"/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</w:pPr>
            <w:r w:rsidRPr="008F164D">
              <w:rPr>
                <w:rFonts w:ascii="Times New Roman" w:eastAsia="黑体" w:hAnsi="Times New Roman"/>
                <w:b/>
                <w:bCs/>
                <w:color w:val="000000"/>
                <w:kern w:val="24"/>
                <w:szCs w:val="21"/>
              </w:rPr>
              <w:t>Fig. S1 d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East Sichuan</w:t>
            </w:r>
            <w:r w:rsidRPr="00C504DD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est Hubei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The Three Gorges</w:t>
            </w:r>
            <w:r w:rsidRPr="00515449">
              <w:rPr>
                <w:rFonts w:ascii="Times New Roman" w:eastAsia="黑体" w:hAnsi="Times New Roman" w:hint="eastAsia"/>
                <w:bCs/>
                <w:color w:val="000000"/>
                <w:kern w:val="24"/>
                <w:szCs w:val="21"/>
              </w:rPr>
              <w:t xml:space="preserve"> re</w:t>
            </w: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gion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Northwest Yunnan 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Hengduan Mountains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ast Yunnan</w:t>
            </w:r>
            <w:r w:rsidRPr="00C504DD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est</w:t>
            </w:r>
          </w:p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Guangxi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Dian</w:t>
            </w:r>
            <w:r w:rsidRPr="00515449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Qian</w:t>
            </w:r>
            <w:r w:rsidRPr="00515449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Gui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West Sichuan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east Chongqing and west Hubei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West Sichuan</w:t>
            </w:r>
            <w:r w:rsidRPr="00C504DD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n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orth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est</w:t>
            </w:r>
          </w:p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Yunnan 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The sourhern part of </w:t>
            </w:r>
          </w:p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Hengduan Mountains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Sichuan-Gansu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east Yunnan and west Guangxi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The middle part of </w:t>
            </w:r>
          </w:p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Hengduan Mountains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Southeast Yunnan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Mountainous areas of north Guangxi, </w:t>
            </w:r>
          </w:p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southeast Guizhou and southwest Hunan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Qinling Mountains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Southwest Guangxi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north Guangdong and south Hunan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Huangshan Mountains</w:t>
            </w:r>
            <w:r w:rsidRPr="00515449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Tianmu</w:t>
            </w:r>
          </w:p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Southwest Guizhou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southeast Tibet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Zhongtiao Mountain</w:t>
            </w:r>
            <w:r w:rsidRPr="00515449">
              <w:rPr>
                <w:rFonts w:ascii="Times New Roman" w:hAnsi="Times New Roman"/>
                <w:color w:val="000000"/>
                <w:kern w:val="0"/>
                <w:sz w:val="22"/>
              </w:rPr>
              <w:t>–</w:t>
            </w: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The southern part of Taihang</w:t>
            </w:r>
          </w:p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Mountains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Northwest Guizhou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Xishuangbanna Region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Inner Mongolia</w:t>
            </w: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Chongqing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southeast Anhui and northwest Zhejiang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9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The Three Gorges region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south Zhejiang, northwest Fujian, and southeast Jiangxi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10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Central Qinling</w:t>
            </w:r>
          </w:p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 xml:space="preserve">Mountains 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Qinling Mountains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11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Northeast Guangxi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 of west Henan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12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515449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515449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West Guangdong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southwest Chongqing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13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Hong Kong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Lancang River source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14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West Jiangxi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Hainan Island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15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Tianmu Mountains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Taiwan Island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16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South</w:t>
            </w: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est Zhejiang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Mountainous areas of central and west</w:t>
            </w:r>
          </w:p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Guangdong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17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Kanggardo Mountain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W</w:t>
            </w: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est of Longzhong Plateau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lastRenderedPageBreak/>
              <w:t>18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Namjagbarwa Mountain</w:t>
            </w:r>
          </w:p>
        </w:tc>
        <w:tc>
          <w:tcPr>
            <w:tcW w:w="36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Yarkant River in west Kunlun Mount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19</w:t>
            </w:r>
          </w:p>
        </w:tc>
        <w:tc>
          <w:tcPr>
            <w:tcW w:w="255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Hainan Island</w:t>
            </w:r>
          </w:p>
        </w:tc>
        <w:tc>
          <w:tcPr>
            <w:tcW w:w="36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Nielamu region</w:t>
            </w:r>
          </w:p>
        </w:tc>
      </w:tr>
      <w:tr w:rsidR="004D61AD" w:rsidRPr="00C80F9B" w:rsidTr="003A7449">
        <w:trPr>
          <w:trHeight w:val="263"/>
        </w:trPr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20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  <w:r w:rsidRPr="00C80F9B"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  <w:t>Taiwan Island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4D61AD" w:rsidRPr="00C80F9B" w:rsidRDefault="004D61AD" w:rsidP="003A7449">
            <w:pPr>
              <w:rPr>
                <w:rFonts w:ascii="Times New Roman" w:eastAsia="黑体" w:hAnsi="Times New Roman"/>
                <w:bCs/>
                <w:color w:val="000000"/>
                <w:kern w:val="24"/>
                <w:szCs w:val="21"/>
              </w:rPr>
            </w:pPr>
          </w:p>
        </w:tc>
      </w:tr>
    </w:tbl>
    <w:p w:rsidR="004D61AD" w:rsidRDefault="004D61AD" w:rsidP="004D61AD"/>
    <w:p w:rsidR="004D61AD" w:rsidRDefault="004D61AD" w:rsidP="004D61AD">
      <w:pPr>
        <w:rPr>
          <w:rFonts w:ascii="Times New Roman" w:eastAsia="黑体" w:hAnsi="Times New Roman"/>
          <w:b/>
          <w:bCs/>
          <w:color w:val="000000"/>
          <w:kern w:val="24"/>
          <w:szCs w:val="21"/>
        </w:rPr>
      </w:pPr>
    </w:p>
    <w:p w:rsidR="004D61AD" w:rsidRPr="004D61AD" w:rsidRDefault="004D61AD" w:rsidP="004D61AD">
      <w:pPr>
        <w:rPr>
          <w:rFonts w:hint="eastAsia"/>
        </w:rPr>
      </w:pPr>
    </w:p>
    <w:sectPr w:rsidR="004D61AD" w:rsidRPr="004D61AD" w:rsidSect="003B4F32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61AD"/>
    <w:rsid w:val="004D61AD"/>
    <w:rsid w:val="00E07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7732B"/>
  <w15:chartTrackingRefBased/>
  <w15:docId w15:val="{228A53B6-3CEF-4DF7-8312-2BA50AB02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61AD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255</Words>
  <Characters>1458</Characters>
  <Application>Microsoft Office Word</Application>
  <DocSecurity>0</DocSecurity>
  <Lines>12</Lines>
  <Paragraphs>3</Paragraphs>
  <ScaleCrop>false</ScaleCrop>
  <Company/>
  <LinksUpToDate>false</LinksUpToDate>
  <CharactersWithSpaces>1710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Xiaoxia Zhang</dc:creator>
  <cp:keywords/>
  <dc:description/>
  <cp:lastModifiedBy>Xiaoxia Zhang</cp:lastModifiedBy>
  <cp:revision>1</cp:revision>
  <dcterms:created xsi:type="dcterms:W3CDTF">2020-01-18T07:15:00Z</dcterms:created>
  <dcterms:modified xsi:type="dcterms:W3CDTF">2020-01-18T07:17:00Z</dcterms:modified>
</cp:coreProperties>
</file>